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36" w:rsidRDefault="00C25B36" w:rsidP="00C25B36">
      <w:pPr>
        <w:pStyle w:val="Nadpis1"/>
        <w:rPr>
          <w:rFonts w:ascii="Arial" w:hAnsi="Arial" w:cs="Arial"/>
          <w:color w:val="000080"/>
          <w:sz w:val="36"/>
          <w:szCs w:val="36"/>
          <w:bdr w:val="none" w:sz="0" w:space="0" w:color="auto"/>
        </w:rPr>
      </w:pPr>
      <w:r>
        <w:rPr>
          <w:rFonts w:ascii="Arial" w:hAnsi="Arial" w:cs="Arial"/>
          <w:noProof/>
          <w:color w:val="000080"/>
          <w:sz w:val="36"/>
          <w:szCs w:val="36"/>
          <w:bdr w:val="none" w:sz="0" w:space="0" w:color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" name="Obrázek 1" descr="cv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t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B36" w:rsidRDefault="00C25B36" w:rsidP="00C25B36">
      <w:pPr>
        <w:pStyle w:val="Nadpis1"/>
        <w:rPr>
          <w:rFonts w:ascii="Arial" w:hAnsi="Arial" w:cs="Arial"/>
          <w:color w:val="000080"/>
          <w:sz w:val="36"/>
          <w:szCs w:val="36"/>
          <w:bdr w:val="none" w:sz="0" w:space="0" w:color="auto"/>
        </w:rPr>
      </w:pPr>
    </w:p>
    <w:p w:rsidR="00C25B36" w:rsidRDefault="00C25B36" w:rsidP="00C25B36">
      <w:pPr>
        <w:pStyle w:val="Nadpis1"/>
        <w:rPr>
          <w:rFonts w:ascii="Arial" w:hAnsi="Arial" w:cs="Arial"/>
          <w:color w:val="000080"/>
          <w:sz w:val="36"/>
          <w:szCs w:val="36"/>
          <w:bdr w:val="none" w:sz="0" w:space="0" w:color="auto"/>
        </w:rPr>
      </w:pPr>
    </w:p>
    <w:p w:rsidR="00C25B36" w:rsidRDefault="00C25B36" w:rsidP="00C25B36">
      <w:pPr>
        <w:pStyle w:val="Nadpis1"/>
        <w:rPr>
          <w:rFonts w:ascii="Arial" w:hAnsi="Arial" w:cs="Arial"/>
          <w:color w:val="000080"/>
          <w:sz w:val="22"/>
          <w:szCs w:val="22"/>
          <w:bdr w:val="none" w:sz="0" w:space="0" w:color="auto"/>
        </w:rPr>
      </w:pPr>
    </w:p>
    <w:p w:rsidR="00C25B36" w:rsidRDefault="00C25B36" w:rsidP="00C25B36">
      <w:pPr>
        <w:pStyle w:val="Nadpis1"/>
        <w:rPr>
          <w:rFonts w:ascii="Arial" w:hAnsi="Arial" w:cs="Arial"/>
          <w:color w:val="000080"/>
          <w:sz w:val="22"/>
          <w:szCs w:val="22"/>
          <w:bdr w:val="none" w:sz="0" w:space="0" w:color="auto"/>
        </w:rPr>
      </w:pPr>
      <w:r w:rsidRPr="00236DBD">
        <w:rPr>
          <w:rFonts w:ascii="Arial" w:hAnsi="Arial" w:cs="Arial"/>
          <w:color w:val="000080"/>
          <w:sz w:val="22"/>
          <w:szCs w:val="22"/>
          <w:bdr w:val="none" w:sz="0" w:space="0" w:color="auto"/>
        </w:rPr>
        <w:t xml:space="preserve">Programy sociální integrace, Člověk v tísni, </w:t>
      </w:r>
      <w:proofErr w:type="spellStart"/>
      <w:r w:rsidRPr="00236DBD">
        <w:rPr>
          <w:rFonts w:ascii="Arial" w:hAnsi="Arial" w:cs="Arial"/>
          <w:color w:val="000080"/>
          <w:sz w:val="22"/>
          <w:szCs w:val="22"/>
          <w:bdr w:val="none" w:sz="0" w:space="0" w:color="auto"/>
        </w:rPr>
        <w:t>o.p.s</w:t>
      </w:r>
      <w:proofErr w:type="spellEnd"/>
    </w:p>
    <w:p w:rsidR="00C25B36" w:rsidRDefault="00C25B36" w:rsidP="00C25B36">
      <w:pPr>
        <w:spacing w:after="0" w:line="240" w:lineRule="auto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pracoviště</w:t>
      </w:r>
      <w:r w:rsidRPr="00236DBD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Bílina</w:t>
      </w:r>
    </w:p>
    <w:p w:rsidR="00C25B36" w:rsidRPr="00C25B36" w:rsidRDefault="00C25B36" w:rsidP="00C25B36">
      <w:pPr>
        <w:spacing w:after="0" w:line="240" w:lineRule="auto"/>
        <w:jc w:val="center"/>
        <w:rPr>
          <w:rFonts w:ascii="Arial" w:hAnsi="Arial" w:cs="Arial"/>
          <w:b/>
          <w:color w:val="000080"/>
        </w:rPr>
      </w:pPr>
    </w:p>
    <w:p w:rsidR="00C25B36" w:rsidRPr="00236DBD" w:rsidRDefault="00C25B36" w:rsidP="00C25B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  <w:color w:val="008000"/>
        </w:rPr>
      </w:pPr>
      <w:r w:rsidRPr="00236DBD">
        <w:rPr>
          <w:rFonts w:ascii="Arial Black" w:hAnsi="Arial Black"/>
          <w:color w:val="008000"/>
        </w:rPr>
        <w:t xml:space="preserve">Nejste spokojeni s naší službou </w:t>
      </w:r>
      <w:r>
        <w:rPr>
          <w:rFonts w:ascii="Arial Black" w:hAnsi="Arial Black"/>
          <w:color w:val="008000"/>
        </w:rPr>
        <w:t>sociálně aktivizační služba pro rodiny s dětmi</w:t>
      </w:r>
      <w:r w:rsidRPr="00847F1B">
        <w:rPr>
          <w:rFonts w:ascii="Arial Black" w:hAnsi="Arial Black"/>
          <w:color w:val="008000"/>
        </w:rPr>
        <w:t>?</w:t>
      </w:r>
    </w:p>
    <w:p w:rsidR="00C25B36" w:rsidRPr="00C25B36" w:rsidRDefault="00C25B36" w:rsidP="00C25B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</w:rPr>
      </w:pPr>
      <w:r w:rsidRPr="00236DBD">
        <w:rPr>
          <w:rFonts w:ascii="Arial Black" w:hAnsi="Arial Black"/>
          <w:color w:val="008000"/>
        </w:rPr>
        <w:t>Nejste spokojený s pracovníkem, který s Vámi spolupracuje? Chcete podat stížnost?</w:t>
      </w:r>
    </w:p>
    <w:p w:rsid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</w:p>
    <w:p w:rsidR="00C25B36" w:rsidRP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  <w:r w:rsidRPr="00236DBD">
        <w:rPr>
          <w:rFonts w:ascii="Arial" w:hAnsi="Arial" w:cs="Arial"/>
          <w:b/>
        </w:rPr>
        <w:t>Využíváte-li našich služeb a nejste s nimi spokojeni</w:t>
      </w:r>
      <w:r>
        <w:rPr>
          <w:rFonts w:ascii="Arial" w:hAnsi="Arial" w:cs="Arial"/>
          <w:b/>
        </w:rPr>
        <w:t xml:space="preserve">, můžete podat stížnost. </w:t>
      </w:r>
      <w:r w:rsidRPr="00236DBD">
        <w:rPr>
          <w:rFonts w:ascii="Arial" w:hAnsi="Arial" w:cs="Arial"/>
          <w:b/>
        </w:rPr>
        <w:t>Stížnost můžete podat ústně nebo písemně</w:t>
      </w:r>
      <w:r>
        <w:rPr>
          <w:rFonts w:ascii="Arial" w:hAnsi="Arial" w:cs="Arial"/>
        </w:rPr>
        <w:t>.</w:t>
      </w: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  <w:r w:rsidRPr="00236DBD">
        <w:rPr>
          <w:rFonts w:ascii="Arial" w:hAnsi="Arial" w:cs="Arial"/>
        </w:rPr>
        <w:t xml:space="preserve">Pokud se obáváte, nemusíte stížnost podepisovat. Také </w:t>
      </w:r>
      <w:r w:rsidRPr="00236DBD">
        <w:rPr>
          <w:rFonts w:ascii="Arial" w:hAnsi="Arial" w:cs="Arial"/>
          <w:b/>
        </w:rPr>
        <w:t>anonymní st</w:t>
      </w:r>
      <w:r>
        <w:rPr>
          <w:rFonts w:ascii="Arial" w:hAnsi="Arial" w:cs="Arial"/>
          <w:b/>
        </w:rPr>
        <w:t xml:space="preserve">ížnosti jsou u nás vyřizovány. </w:t>
      </w:r>
    </w:p>
    <w:p w:rsid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  <w:b/>
        </w:rPr>
        <w:t>Všechny podané stížnosti se evidují. Každá stížnost bude prošetřena a vyřízena</w:t>
      </w:r>
      <w:r>
        <w:rPr>
          <w:rFonts w:ascii="Arial" w:hAnsi="Arial" w:cs="Arial"/>
        </w:rPr>
        <w:t>.</w:t>
      </w: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</w:rPr>
        <w:t xml:space="preserve">Stížnost bude </w:t>
      </w:r>
      <w:r w:rsidRPr="00236DBD">
        <w:rPr>
          <w:rFonts w:ascii="Arial" w:hAnsi="Arial" w:cs="Arial"/>
          <w:b/>
        </w:rPr>
        <w:t>vyřízena ve lhůtě 30 dnů</w:t>
      </w:r>
      <w:r w:rsidRPr="00236DBD">
        <w:rPr>
          <w:rFonts w:ascii="Arial" w:hAnsi="Arial" w:cs="Arial"/>
        </w:rPr>
        <w:t>. V odůvodněných případech může být tato lhůta prodloužena, jako stěžovatel budete ve lhůtě 30 dnů vyrozuměn o prod</w:t>
      </w:r>
      <w:r>
        <w:rPr>
          <w:rFonts w:ascii="Arial" w:hAnsi="Arial" w:cs="Arial"/>
        </w:rPr>
        <w:t>loužení a o důvodu prodloužení.</w:t>
      </w:r>
    </w:p>
    <w:p w:rsid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  <w:b/>
        </w:rPr>
        <w:t>O vyřízení stížnosti budete informováni</w:t>
      </w:r>
      <w:r w:rsidRPr="00236DBD">
        <w:rPr>
          <w:rFonts w:ascii="Arial" w:hAnsi="Arial" w:cs="Arial"/>
        </w:rPr>
        <w:t xml:space="preserve">. </w:t>
      </w: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</w:rPr>
        <w:t xml:space="preserve">Pokud jste podali stížnost písemnou formou, pak budete vyrozuměni </w:t>
      </w:r>
      <w:r w:rsidRPr="00236DBD">
        <w:rPr>
          <w:rFonts w:ascii="Arial" w:hAnsi="Arial" w:cs="Arial"/>
          <w:b/>
        </w:rPr>
        <w:t>písemně</w:t>
      </w:r>
      <w:r w:rsidRPr="00236DBD">
        <w:rPr>
          <w:rFonts w:ascii="Arial" w:hAnsi="Arial" w:cs="Arial"/>
        </w:rPr>
        <w:t xml:space="preserve"> na adresu, kterou jste uvedli ve stížnosti.</w:t>
      </w:r>
    </w:p>
    <w:p w:rsidR="00C25B36" w:rsidRPr="00236DBD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</w:rPr>
        <w:t xml:space="preserve">I pokud jste podali stížnost ústně, budete s jejím vyřízením seznámeni </w:t>
      </w:r>
      <w:r w:rsidRPr="00236DBD">
        <w:rPr>
          <w:rFonts w:ascii="Arial" w:hAnsi="Arial" w:cs="Arial"/>
          <w:b/>
        </w:rPr>
        <w:t xml:space="preserve">písemně </w:t>
      </w:r>
      <w:r w:rsidRPr="00236DBD">
        <w:rPr>
          <w:rFonts w:ascii="Arial" w:hAnsi="Arial" w:cs="Arial"/>
        </w:rPr>
        <w:t>na adresu, kterou jste uvedli v písemném záznamu o stížnosti, nebo Vám bude dán k nahlédnutí protokol o vyřízení stížnosti, který Vám bude vysvětlen a který podepíšete.</w:t>
      </w:r>
    </w:p>
    <w:p w:rsid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  <w:b/>
        </w:rPr>
      </w:pPr>
    </w:p>
    <w:p w:rsidR="00C25B36" w:rsidRPr="00C25B36" w:rsidRDefault="00C25B36" w:rsidP="00C25B36">
      <w:pPr>
        <w:spacing w:after="0" w:line="240" w:lineRule="auto"/>
        <w:ind w:left="180"/>
        <w:jc w:val="both"/>
        <w:rPr>
          <w:rFonts w:ascii="Arial" w:hAnsi="Arial" w:cs="Arial"/>
        </w:rPr>
      </w:pPr>
      <w:r w:rsidRPr="00236DBD">
        <w:rPr>
          <w:rFonts w:ascii="Arial" w:hAnsi="Arial" w:cs="Arial"/>
          <w:b/>
        </w:rPr>
        <w:t>Vyřízení anonymních stížností bude vyvěšeno na nástěnce po dobu 30 dnů</w:t>
      </w:r>
      <w:r w:rsidRPr="00236DBD">
        <w:rPr>
          <w:rFonts w:ascii="Arial" w:hAnsi="Arial" w:cs="Arial"/>
        </w:rPr>
        <w:t>. Ve všech vyrozuměních o řešení stížnosti budete upozorněni na možnost odvolaní a</w:t>
      </w:r>
      <w:r>
        <w:rPr>
          <w:rFonts w:ascii="Arial" w:hAnsi="Arial" w:cs="Arial"/>
        </w:rPr>
        <w:t xml:space="preserve"> adresu podání vašeho odvolání.</w:t>
      </w:r>
    </w:p>
    <w:p w:rsid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</w:p>
    <w:p w:rsidR="00C25B36" w:rsidRPr="00236DBD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  <w:r w:rsidRPr="00236DBD">
        <w:rPr>
          <w:rFonts w:ascii="Arial" w:hAnsi="Arial" w:cs="Arial"/>
        </w:rPr>
        <w:t xml:space="preserve">Stížnost můžete podat bez udání svého jména (anonymně) a vhodit do této schránky. </w:t>
      </w:r>
      <w:r>
        <w:rPr>
          <w:rFonts w:ascii="Arial" w:hAnsi="Arial" w:cs="Arial"/>
        </w:rPr>
        <w:t xml:space="preserve">(Schránka je vybírána 1x </w:t>
      </w:r>
      <w:bookmarkStart w:id="0" w:name="_GoBack"/>
      <w:bookmarkEnd w:id="0"/>
      <w:r>
        <w:rPr>
          <w:rFonts w:ascii="Arial" w:hAnsi="Arial" w:cs="Arial"/>
        </w:rPr>
        <w:t>týdně.)</w:t>
      </w:r>
    </w:p>
    <w:p w:rsid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</w:p>
    <w:p w:rsidR="00C25B36" w:rsidRPr="00236DBD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  <w:r w:rsidRPr="00236DBD">
        <w:rPr>
          <w:rFonts w:ascii="Arial" w:hAnsi="Arial" w:cs="Arial"/>
        </w:rPr>
        <w:t>Stížnost můžete zatelefonovat nadřízenému terénního (sociálního) pracovníka</w:t>
      </w:r>
      <w:r>
        <w:rPr>
          <w:rFonts w:ascii="Arial" w:hAnsi="Arial" w:cs="Arial"/>
        </w:rPr>
        <w:t>,</w:t>
      </w:r>
      <w:r w:rsidRPr="00236DBD">
        <w:rPr>
          <w:rFonts w:ascii="Arial" w:hAnsi="Arial" w:cs="Arial"/>
        </w:rPr>
        <w:t xml:space="preserve"> kterým je koordinátor</w:t>
      </w:r>
      <w:r>
        <w:rPr>
          <w:rFonts w:ascii="Arial" w:hAnsi="Arial" w:cs="Arial"/>
        </w:rPr>
        <w:t>ka</w:t>
      </w:r>
      <w:r w:rsidRPr="00236DBD">
        <w:rPr>
          <w:rFonts w:ascii="Arial" w:hAnsi="Arial" w:cs="Arial"/>
        </w:rPr>
        <w:t xml:space="preserve"> služeb </w:t>
      </w:r>
      <w:r w:rsidRPr="00C25B36">
        <w:rPr>
          <w:rFonts w:ascii="Arial" w:hAnsi="Arial" w:cs="Arial"/>
          <w:b/>
        </w:rPr>
        <w:t>Pavla Beránková</w:t>
      </w:r>
      <w:r>
        <w:rPr>
          <w:rFonts w:ascii="Arial" w:hAnsi="Arial" w:cs="Arial"/>
        </w:rPr>
        <w:t>,</w:t>
      </w:r>
      <w:r w:rsidRPr="00236DBD">
        <w:rPr>
          <w:rFonts w:ascii="Arial" w:hAnsi="Arial" w:cs="Arial"/>
        </w:rPr>
        <w:t xml:space="preserve"> a to na tel. číslo</w:t>
      </w:r>
      <w:r>
        <w:rPr>
          <w:rFonts w:ascii="Arial" w:hAnsi="Arial" w:cs="Arial"/>
        </w:rPr>
        <w:t xml:space="preserve"> </w:t>
      </w:r>
      <w:r w:rsidRPr="00C25B36">
        <w:rPr>
          <w:rFonts w:ascii="Arial" w:hAnsi="Arial" w:cs="Arial"/>
          <w:b/>
        </w:rPr>
        <w:t>734 428 386</w:t>
      </w:r>
      <w:r>
        <w:rPr>
          <w:rFonts w:ascii="Arial" w:hAnsi="Arial" w:cs="Arial"/>
        </w:rPr>
        <w:t xml:space="preserve"> </w:t>
      </w:r>
      <w:r w:rsidRPr="00236DBD">
        <w:rPr>
          <w:rFonts w:ascii="Arial" w:hAnsi="Arial" w:cs="Arial"/>
          <w:bCs/>
        </w:rPr>
        <w:t xml:space="preserve">nebo jí ji zaslat na adresu pobočky </w:t>
      </w:r>
      <w:r>
        <w:rPr>
          <w:rFonts w:ascii="Arial" w:hAnsi="Arial" w:cs="Arial"/>
          <w:bCs/>
        </w:rPr>
        <w:t xml:space="preserve">Teplická 555, 418 01 Bílina.   </w:t>
      </w:r>
    </w:p>
    <w:p w:rsid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</w:p>
    <w:p w:rsidR="00C25B36" w:rsidRPr="00236DBD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  <w:r w:rsidRPr="00236DBD">
        <w:rPr>
          <w:rFonts w:ascii="Arial" w:hAnsi="Arial" w:cs="Arial"/>
        </w:rPr>
        <w:t xml:space="preserve">Stížnost můžete podat písemně také řediteli pobočky: </w:t>
      </w:r>
    </w:p>
    <w:p w:rsidR="00C25B36" w:rsidRP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  <w:bCs/>
        </w:rPr>
      </w:pPr>
      <w:r w:rsidRPr="00C25B36">
        <w:rPr>
          <w:rFonts w:ascii="Arial" w:hAnsi="Arial" w:cs="Arial"/>
          <w:b/>
        </w:rPr>
        <w:t>Vít Kučera</w:t>
      </w:r>
      <w:r>
        <w:rPr>
          <w:rFonts w:ascii="Arial" w:hAnsi="Arial" w:cs="Arial"/>
        </w:rPr>
        <w:t>, Teplická 555, 418 01</w:t>
      </w:r>
      <w:r w:rsidRPr="00847F1B">
        <w:rPr>
          <w:rFonts w:ascii="Arial" w:hAnsi="Arial" w:cs="Arial"/>
        </w:rPr>
        <w:t xml:space="preserve"> Bílina</w:t>
      </w:r>
      <w:r>
        <w:rPr>
          <w:rFonts w:ascii="Arial" w:hAnsi="Arial" w:cs="Arial"/>
        </w:rPr>
        <w:t>.</w:t>
      </w:r>
    </w:p>
    <w:p w:rsid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</w:p>
    <w:p w:rsidR="00C25B36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  <w:r w:rsidRPr="0083431F">
        <w:rPr>
          <w:rFonts w:ascii="Arial" w:hAnsi="Arial" w:cs="Arial"/>
        </w:rPr>
        <w:t>Po vyčerpání předchozích možností můžete podat stížnost:</w:t>
      </w:r>
    </w:p>
    <w:p w:rsidR="00C25B36" w:rsidRPr="0083431F" w:rsidRDefault="00C25B36" w:rsidP="00C25B36">
      <w:pPr>
        <w:spacing w:after="0" w:line="240" w:lineRule="auto"/>
        <w:ind w:left="180"/>
        <w:jc w:val="center"/>
        <w:rPr>
          <w:rFonts w:ascii="Arial" w:hAnsi="Arial" w:cs="Arial"/>
        </w:rPr>
      </w:pPr>
    </w:p>
    <w:p w:rsidR="00C25B36" w:rsidRPr="00924095" w:rsidRDefault="00C25B36" w:rsidP="00C25B36">
      <w:pPr>
        <w:spacing w:after="0" w:line="240" w:lineRule="auto"/>
        <w:ind w:left="180"/>
        <w:jc w:val="center"/>
        <w:rPr>
          <w:rFonts w:ascii="Arial" w:hAnsi="Arial" w:cs="Arial"/>
          <w:bCs/>
          <w:iCs/>
          <w:sz w:val="20"/>
          <w:szCs w:val="20"/>
        </w:rPr>
      </w:pPr>
      <w:r w:rsidRPr="00924095">
        <w:rPr>
          <w:rFonts w:ascii="Arial" w:hAnsi="Arial" w:cs="Arial"/>
          <w:bCs/>
          <w:iCs/>
          <w:sz w:val="20"/>
          <w:szCs w:val="20"/>
        </w:rPr>
        <w:t>správní radě společnosti na adresu: Člověk v tísni, o.p.s., Šafaříkova 24, Praha 2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</w:p>
    <w:p w:rsidR="00C25B36" w:rsidRDefault="00C25B36" w:rsidP="00C25B3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Nebudete-li spokojeni s řešením stížnosti, můžete se odvolat </w:t>
      </w:r>
      <w:proofErr w:type="gramStart"/>
      <w:r>
        <w:rPr>
          <w:rFonts w:ascii="Arial" w:hAnsi="Arial" w:cs="Arial"/>
          <w:sz w:val="20"/>
          <w:szCs w:val="20"/>
        </w:rPr>
        <w:t>ke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C25B36" w:rsidRDefault="00C25B36" w:rsidP="00C25B3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Krajskému úřadu Ústeckého kraje, Odboru sociálních věcí, Brněnská 1030, 400 01 Ústí </w:t>
      </w:r>
    </w:p>
    <w:p w:rsidR="00C25B36" w:rsidRDefault="00C25B36" w:rsidP="00C25B3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 Labem </w:t>
      </w:r>
      <w:r w:rsidRPr="00924095">
        <w:rPr>
          <w:rFonts w:ascii="Arial" w:hAnsi="Arial" w:cs="Arial"/>
          <w:sz w:val="20"/>
          <w:szCs w:val="20"/>
        </w:rPr>
        <w:t xml:space="preserve">nebo </w:t>
      </w:r>
      <w:r>
        <w:rPr>
          <w:rFonts w:ascii="Arial" w:hAnsi="Arial" w:cs="Arial"/>
          <w:sz w:val="20"/>
          <w:szCs w:val="20"/>
        </w:rPr>
        <w:t xml:space="preserve">Magistrátu hl. </w:t>
      </w:r>
      <w:r w:rsidRPr="00924095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. </w:t>
      </w:r>
      <w:r w:rsidRPr="00924095">
        <w:rPr>
          <w:rFonts w:ascii="Arial" w:hAnsi="Arial" w:cs="Arial"/>
          <w:sz w:val="20"/>
          <w:szCs w:val="20"/>
        </w:rPr>
        <w:t xml:space="preserve">Prahy, odboru sociálních věcí a zdravotnictví, </w:t>
      </w:r>
    </w:p>
    <w:p w:rsidR="00C25B36" w:rsidRDefault="00C25B36" w:rsidP="00C25B3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924095">
        <w:rPr>
          <w:rFonts w:ascii="Arial" w:hAnsi="Arial" w:cs="Arial"/>
          <w:sz w:val="20"/>
          <w:szCs w:val="20"/>
        </w:rPr>
        <w:t xml:space="preserve">Charvátova 9, Praha 1, 110 00, kde je služba registrována </w:t>
      </w:r>
    </w:p>
    <w:p w:rsidR="00C25B36" w:rsidRDefault="00C25B36" w:rsidP="00C25B36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gramStart"/>
      <w:r w:rsidRPr="00924095">
        <w:rPr>
          <w:rFonts w:ascii="Arial" w:hAnsi="Arial" w:cs="Arial"/>
          <w:sz w:val="20"/>
          <w:szCs w:val="20"/>
        </w:rPr>
        <w:t>a nebo Českému</w:t>
      </w:r>
      <w:proofErr w:type="gramEnd"/>
      <w:r w:rsidRPr="00924095">
        <w:rPr>
          <w:rFonts w:ascii="Arial" w:hAnsi="Arial" w:cs="Arial"/>
          <w:sz w:val="20"/>
          <w:szCs w:val="20"/>
        </w:rPr>
        <w:t xml:space="preserve"> helsinskému výboru, Štefánikova 21, 150 00  Praha 5.  </w:t>
      </w:r>
    </w:p>
    <w:p w:rsidR="002556CA" w:rsidRDefault="002556CA"/>
    <w:sectPr w:rsidR="0025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36"/>
    <w:rsid w:val="002556CA"/>
    <w:rsid w:val="0060323C"/>
    <w:rsid w:val="00C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B97338"/>
  <w15:chartTrackingRefBased/>
  <w15:docId w15:val="{0DBDF4C8-4DD4-4D95-BBFE-A517703A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25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bdr w:val="single" w:sz="4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5B36"/>
    <w:rPr>
      <w:rFonts w:ascii="Times New Roman" w:eastAsia="Times New Roman" w:hAnsi="Times New Roman" w:cs="Times New Roman"/>
      <w:b/>
      <w:bCs/>
      <w:sz w:val="44"/>
      <w:szCs w:val="24"/>
      <w:bdr w:val="single" w:sz="4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Pavla</dc:creator>
  <cp:keywords/>
  <dc:description/>
  <cp:lastModifiedBy>Beránková Pavla</cp:lastModifiedBy>
  <cp:revision>1</cp:revision>
  <dcterms:created xsi:type="dcterms:W3CDTF">2018-01-30T08:33:00Z</dcterms:created>
  <dcterms:modified xsi:type="dcterms:W3CDTF">2018-01-30T08:58:00Z</dcterms:modified>
</cp:coreProperties>
</file>